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3EF6AF" w14:textId="49911902" w:rsidR="00D456E7" w:rsidRDefault="00BF1B0E" w:rsidP="00D456E7">
      <w:pPr>
        <w:rPr>
          <w:rFonts w:ascii="Times New Roman" w:hAnsi="Times New Roman" w:cs="Times New Roman"/>
          <w:b/>
          <w:color w:val="C00000"/>
          <w:sz w:val="22"/>
          <w:szCs w:val="22"/>
        </w:rPr>
      </w:pPr>
      <w:r>
        <w:rPr>
          <w:rFonts w:ascii="Times New Roman" w:hAnsi="Times New Roman" w:cs="Times New Roman"/>
          <w:b/>
          <w:color w:val="C00000"/>
          <w:sz w:val="22"/>
          <w:szCs w:val="22"/>
        </w:rPr>
        <w:t>EMBARGOED FOR RELEASE UNTIL NOV. 1 AT 8:01 P.M. EST</w:t>
      </w:r>
    </w:p>
    <w:p w14:paraId="5E792E60" w14:textId="69F5121B" w:rsidR="00BF1B0E" w:rsidRDefault="00BF1B0E" w:rsidP="00D456E7">
      <w:pPr>
        <w:rPr>
          <w:rFonts w:ascii="Times New Roman" w:hAnsi="Times New Roman" w:cs="Times New Roman"/>
          <w:b/>
          <w:color w:val="C00000"/>
          <w:sz w:val="22"/>
          <w:szCs w:val="22"/>
        </w:rPr>
      </w:pPr>
    </w:p>
    <w:p w14:paraId="79C491F6" w14:textId="72F3E530" w:rsidR="00BF1B0E" w:rsidRPr="00BF1B0E" w:rsidRDefault="00BF1B0E" w:rsidP="00D456E7">
      <w:pPr>
        <w:rPr>
          <w:rFonts w:ascii="Times New Roman" w:hAnsi="Times New Roman" w:cs="Times New Roman"/>
          <w:b/>
          <w:sz w:val="22"/>
          <w:szCs w:val="22"/>
        </w:rPr>
      </w:pPr>
      <w:r>
        <w:rPr>
          <w:rFonts w:ascii="Times New Roman" w:hAnsi="Times New Roman" w:cs="Times New Roman"/>
          <w:b/>
          <w:sz w:val="22"/>
          <w:szCs w:val="22"/>
        </w:rPr>
        <w:t xml:space="preserve">Ancient DNA Analysis Sheds Light on the Early Peopling of South America </w:t>
      </w:r>
    </w:p>
    <w:p w14:paraId="59506C72" w14:textId="7D5D3B22" w:rsidR="00BF1B0E" w:rsidRDefault="00BF1B0E" w:rsidP="00D456E7">
      <w:pPr>
        <w:rPr>
          <w:rFonts w:ascii="Times New Roman" w:hAnsi="Times New Roman" w:cs="Times New Roman"/>
          <w:sz w:val="22"/>
          <w:szCs w:val="22"/>
        </w:rPr>
      </w:pPr>
    </w:p>
    <w:p w14:paraId="3F8A693F" w14:textId="179559D3" w:rsidR="00A9204E" w:rsidRPr="00100C26" w:rsidRDefault="00C06F62" w:rsidP="0054338F">
      <w:pPr>
        <w:pStyle w:val="ListParagraph"/>
        <w:numPr>
          <w:ilvl w:val="0"/>
          <w:numId w:val="24"/>
        </w:numPr>
        <w:rPr>
          <w:rFonts w:ascii="Times New Roman" w:hAnsi="Times New Roman" w:cs="Times New Roman"/>
          <w:b/>
          <w:sz w:val="22"/>
          <w:szCs w:val="22"/>
        </w:rPr>
      </w:pPr>
      <w:proofErr w:type="spellStart"/>
      <w:r w:rsidRPr="00BF1B0E">
        <w:rPr>
          <w:rFonts w:ascii="Times New Roman" w:hAnsi="Times New Roman" w:cs="Times New Roman"/>
          <w:b/>
          <w:i/>
          <w:iCs/>
          <w:sz w:val="22"/>
          <w:szCs w:val="22"/>
        </w:rPr>
        <w:t>Alcobaça</w:t>
      </w:r>
      <w:proofErr w:type="spellEnd"/>
      <w:r w:rsidRPr="00100C26">
        <w:rPr>
          <w:rFonts w:ascii="Times New Roman" w:hAnsi="Times New Roman" w:cs="Times New Roman"/>
          <w:b/>
          <w:sz w:val="22"/>
          <w:szCs w:val="22"/>
        </w:rPr>
        <w:t xml:space="preserve"> </w:t>
      </w:r>
      <w:r w:rsidR="00856346">
        <w:rPr>
          <w:rFonts w:ascii="Times New Roman" w:hAnsi="Times New Roman" w:cs="Times New Roman"/>
          <w:b/>
          <w:sz w:val="22"/>
          <w:szCs w:val="22"/>
        </w:rPr>
        <w:t>archaeological site</w:t>
      </w:r>
      <w:r w:rsidRPr="00100C26">
        <w:rPr>
          <w:rFonts w:ascii="Times New Roman" w:hAnsi="Times New Roman" w:cs="Times New Roman"/>
          <w:b/>
          <w:sz w:val="22"/>
          <w:szCs w:val="22"/>
        </w:rPr>
        <w:t xml:space="preserve">: </w:t>
      </w:r>
    </w:p>
    <w:p w14:paraId="3BF46F47" w14:textId="77777777" w:rsidR="00C06F62" w:rsidRPr="00100C26" w:rsidRDefault="00C06F62">
      <w:pPr>
        <w:rPr>
          <w:rFonts w:ascii="Times New Roman" w:hAnsi="Times New Roman" w:cs="Times New Roman"/>
          <w:sz w:val="22"/>
          <w:szCs w:val="22"/>
        </w:rPr>
      </w:pPr>
    </w:p>
    <w:p w14:paraId="2B5DC505" w14:textId="57E1185C" w:rsidR="0054338F" w:rsidRPr="00100C26" w:rsidRDefault="00C06F62" w:rsidP="00BF1B0E">
      <w:pPr>
        <w:ind w:left="720"/>
        <w:rPr>
          <w:rFonts w:ascii="Times New Roman" w:hAnsi="Times New Roman" w:cs="Times New Roman"/>
          <w:sz w:val="22"/>
          <w:szCs w:val="22"/>
        </w:rPr>
      </w:pPr>
      <w:r w:rsidRPr="00100C26">
        <w:rPr>
          <w:rFonts w:ascii="Times New Roman" w:hAnsi="Times New Roman" w:cs="Times New Roman"/>
          <w:b/>
          <w:sz w:val="22"/>
          <w:szCs w:val="22"/>
        </w:rPr>
        <w:t xml:space="preserve">Photo Caption: </w:t>
      </w:r>
      <w:r w:rsidR="0054338F" w:rsidRPr="00100C26">
        <w:rPr>
          <w:rFonts w:ascii="Times New Roman" w:hAnsi="Times New Roman" w:cs="Times New Roman"/>
          <w:sz w:val="22"/>
          <w:szCs w:val="22"/>
        </w:rPr>
        <w:t xml:space="preserve">The </w:t>
      </w:r>
      <w:proofErr w:type="spellStart"/>
      <w:r w:rsidR="0054338F" w:rsidRPr="00BF1B0E">
        <w:rPr>
          <w:rFonts w:ascii="Times New Roman" w:eastAsia="TimesNewRomanPSMT" w:hAnsi="Times New Roman" w:cs="Times New Roman"/>
          <w:i/>
          <w:iCs/>
          <w:sz w:val="22"/>
          <w:szCs w:val="22"/>
        </w:rPr>
        <w:t>Alcobaça</w:t>
      </w:r>
      <w:proofErr w:type="spellEnd"/>
      <w:r w:rsidR="00856346">
        <w:rPr>
          <w:rFonts w:ascii="Times New Roman" w:eastAsia="TimesNewRomanPSMT" w:hAnsi="Times New Roman" w:cs="Times New Roman"/>
          <w:sz w:val="22"/>
          <w:szCs w:val="22"/>
        </w:rPr>
        <w:t xml:space="preserve"> archaeological site</w:t>
      </w:r>
      <w:r w:rsidR="002C1183" w:rsidRPr="00100C26">
        <w:rPr>
          <w:rFonts w:ascii="Times New Roman" w:hAnsi="Times New Roman" w:cs="Times New Roman"/>
          <w:sz w:val="22"/>
          <w:szCs w:val="22"/>
        </w:rPr>
        <w:t>, in which the skeletal remains of Brazil-</w:t>
      </w:r>
      <w:r w:rsidR="002C1183">
        <w:rPr>
          <w:rFonts w:ascii="Times New Roman" w:hAnsi="Times New Roman" w:cs="Times New Roman"/>
          <w:sz w:val="22"/>
          <w:szCs w:val="22"/>
        </w:rPr>
        <w:t>1</w:t>
      </w:r>
      <w:r w:rsidR="002C1183" w:rsidRPr="00100C26">
        <w:rPr>
          <w:rFonts w:ascii="Times New Roman" w:hAnsi="Times New Roman" w:cs="Times New Roman"/>
          <w:sz w:val="22"/>
          <w:szCs w:val="22"/>
        </w:rPr>
        <w:t>2 (northeast Brazil) were unearthed.</w:t>
      </w:r>
      <w:r w:rsidR="0054338F" w:rsidRPr="00100C26">
        <w:rPr>
          <w:rFonts w:ascii="Times New Roman" w:hAnsi="Times New Roman" w:cs="Times New Roman"/>
          <w:sz w:val="22"/>
          <w:szCs w:val="22"/>
        </w:rPr>
        <w:t xml:space="preserve"> </w:t>
      </w:r>
    </w:p>
    <w:p w14:paraId="475C1C92" w14:textId="77777777" w:rsidR="00C06F62" w:rsidRPr="00100C26" w:rsidRDefault="0054338F">
      <w:pPr>
        <w:rPr>
          <w:rFonts w:ascii="Times New Roman" w:hAnsi="Times New Roman" w:cs="Times New Roman"/>
          <w:sz w:val="22"/>
          <w:szCs w:val="22"/>
        </w:rPr>
      </w:pPr>
      <w:r w:rsidRPr="00100C26">
        <w:rPr>
          <w:rFonts w:ascii="Times New Roman" w:hAnsi="Times New Roman" w:cs="Times New Roman"/>
          <w:sz w:val="22"/>
          <w:szCs w:val="22"/>
        </w:rPr>
        <w:t xml:space="preserve"> </w:t>
      </w:r>
    </w:p>
    <w:p w14:paraId="33C0D904" w14:textId="77777777" w:rsidR="00C06F62" w:rsidRPr="00100C26" w:rsidRDefault="00C06F62" w:rsidP="0054338F">
      <w:pPr>
        <w:ind w:left="720"/>
        <w:rPr>
          <w:rFonts w:ascii="Times New Roman" w:hAnsi="Times New Roman" w:cs="Times New Roman"/>
          <w:sz w:val="22"/>
          <w:szCs w:val="22"/>
        </w:rPr>
      </w:pPr>
      <w:r w:rsidRPr="00100C26">
        <w:rPr>
          <w:rFonts w:ascii="Times New Roman" w:hAnsi="Times New Roman" w:cs="Times New Roman"/>
          <w:b/>
          <w:sz w:val="22"/>
          <w:szCs w:val="22"/>
        </w:rPr>
        <w:t>Photo Credit:</w:t>
      </w:r>
      <w:r w:rsidRPr="00100C26">
        <w:rPr>
          <w:rFonts w:ascii="Times New Roman" w:hAnsi="Times New Roman" w:cs="Times New Roman"/>
          <w:sz w:val="22"/>
          <w:szCs w:val="22"/>
        </w:rPr>
        <w:t xml:space="preserve"> Henry Lavalle</w:t>
      </w:r>
      <w:r w:rsidR="00835E4E">
        <w:rPr>
          <w:rFonts w:ascii="Times New Roman" w:hAnsi="Times New Roman" w:cs="Times New Roman"/>
          <w:sz w:val="22"/>
          <w:szCs w:val="22"/>
        </w:rPr>
        <w:t>,</w:t>
      </w:r>
      <w:r w:rsidRPr="00100C26">
        <w:rPr>
          <w:rFonts w:ascii="Times New Roman" w:hAnsi="Times New Roman" w:cs="Times New Roman"/>
          <w:sz w:val="22"/>
          <w:szCs w:val="22"/>
        </w:rPr>
        <w:t xml:space="preserve"> </w:t>
      </w:r>
      <w:r w:rsidR="007E221B" w:rsidRPr="00100C26">
        <w:rPr>
          <w:rFonts w:ascii="Times New Roman" w:hAnsi="Times New Roman" w:cs="Times New Roman"/>
          <w:sz w:val="22"/>
          <w:szCs w:val="22"/>
        </w:rPr>
        <w:t xml:space="preserve">Universidade Federal de Pernambuco </w:t>
      </w:r>
      <w:r w:rsidRPr="00100C26">
        <w:rPr>
          <w:rFonts w:ascii="Times New Roman" w:hAnsi="Times New Roman" w:cs="Times New Roman"/>
          <w:sz w:val="22"/>
          <w:szCs w:val="22"/>
        </w:rPr>
        <w:t>and Ana Nascimento</w:t>
      </w:r>
      <w:r w:rsidR="00835E4E">
        <w:rPr>
          <w:rFonts w:ascii="Times New Roman" w:hAnsi="Times New Roman" w:cs="Times New Roman"/>
          <w:sz w:val="22"/>
          <w:szCs w:val="22"/>
        </w:rPr>
        <w:t>,</w:t>
      </w:r>
      <w:r w:rsidRPr="00100C26">
        <w:rPr>
          <w:rFonts w:ascii="Times New Roman" w:hAnsi="Times New Roman" w:cs="Times New Roman"/>
          <w:sz w:val="22"/>
          <w:szCs w:val="22"/>
        </w:rPr>
        <w:t xml:space="preserve"> </w:t>
      </w:r>
      <w:r w:rsidR="0054338F" w:rsidRPr="00100C26">
        <w:rPr>
          <w:rFonts w:ascii="Times New Roman" w:hAnsi="Times New Roman" w:cs="Times New Roman"/>
          <w:sz w:val="22"/>
          <w:szCs w:val="22"/>
        </w:rPr>
        <w:t>Universidade Federal Rural de Pernambuco</w:t>
      </w:r>
    </w:p>
    <w:p w14:paraId="08524F57" w14:textId="77777777" w:rsidR="00C06F62" w:rsidRPr="00100C26" w:rsidRDefault="00C06F62" w:rsidP="00C06F62">
      <w:pPr>
        <w:rPr>
          <w:rFonts w:ascii="Times New Roman" w:hAnsi="Times New Roman" w:cs="Times New Roman"/>
          <w:sz w:val="22"/>
          <w:szCs w:val="22"/>
        </w:rPr>
      </w:pPr>
      <w:bookmarkStart w:id="0" w:name="_GoBack"/>
      <w:bookmarkEnd w:id="0"/>
    </w:p>
    <w:p w14:paraId="58BA6AC3" w14:textId="600F0F92" w:rsidR="00827E37" w:rsidRDefault="00827E37" w:rsidP="0054338F">
      <w:pPr>
        <w:pStyle w:val="ListParagraph"/>
        <w:numPr>
          <w:ilvl w:val="0"/>
          <w:numId w:val="24"/>
        </w:numPr>
        <w:rPr>
          <w:rFonts w:ascii="Times New Roman" w:hAnsi="Times New Roman" w:cs="Times New Roman"/>
          <w:b/>
          <w:sz w:val="22"/>
          <w:szCs w:val="22"/>
        </w:rPr>
      </w:pPr>
      <w:r w:rsidRPr="00100C26">
        <w:rPr>
          <w:rFonts w:ascii="Times New Roman" w:hAnsi="Times New Roman" w:cs="Times New Roman"/>
          <w:b/>
          <w:sz w:val="22"/>
          <w:szCs w:val="22"/>
        </w:rPr>
        <w:t>A</w:t>
      </w:r>
      <w:r w:rsidR="00856346">
        <w:rPr>
          <w:rFonts w:ascii="Times New Roman" w:hAnsi="Times New Roman" w:cs="Times New Roman"/>
          <w:b/>
          <w:sz w:val="22"/>
          <w:szCs w:val="22"/>
        </w:rPr>
        <w:t>ncient b</w:t>
      </w:r>
      <w:r>
        <w:rPr>
          <w:rFonts w:ascii="Times New Roman" w:hAnsi="Times New Roman" w:cs="Times New Roman"/>
          <w:b/>
          <w:sz w:val="22"/>
          <w:szCs w:val="22"/>
        </w:rPr>
        <w:t>urial</w:t>
      </w:r>
      <w:r w:rsidR="00856346">
        <w:rPr>
          <w:rFonts w:ascii="Times New Roman" w:hAnsi="Times New Roman" w:cs="Times New Roman"/>
          <w:b/>
          <w:sz w:val="22"/>
          <w:szCs w:val="22"/>
        </w:rPr>
        <w:t xml:space="preserve"> unearthed</w:t>
      </w:r>
      <w:r>
        <w:rPr>
          <w:rFonts w:ascii="Times New Roman" w:hAnsi="Times New Roman" w:cs="Times New Roman"/>
          <w:b/>
          <w:sz w:val="22"/>
          <w:szCs w:val="22"/>
        </w:rPr>
        <w:t xml:space="preserve"> </w:t>
      </w:r>
      <w:r w:rsidR="00856346">
        <w:rPr>
          <w:rFonts w:ascii="Times New Roman" w:hAnsi="Times New Roman" w:cs="Times New Roman"/>
          <w:b/>
          <w:sz w:val="22"/>
          <w:szCs w:val="22"/>
        </w:rPr>
        <w:t xml:space="preserve">in </w:t>
      </w:r>
      <w:proofErr w:type="spellStart"/>
      <w:r w:rsidR="00856346">
        <w:rPr>
          <w:rFonts w:ascii="Times New Roman" w:hAnsi="Times New Roman" w:cs="Times New Roman"/>
          <w:b/>
          <w:sz w:val="22"/>
          <w:szCs w:val="22"/>
        </w:rPr>
        <w:t>Alcobaça</w:t>
      </w:r>
      <w:proofErr w:type="spellEnd"/>
      <w:r>
        <w:rPr>
          <w:rFonts w:ascii="Times New Roman" w:hAnsi="Times New Roman" w:cs="Times New Roman"/>
          <w:b/>
          <w:sz w:val="22"/>
          <w:szCs w:val="22"/>
        </w:rPr>
        <w:t xml:space="preserve">: </w:t>
      </w:r>
    </w:p>
    <w:p w14:paraId="029E907D" w14:textId="77777777" w:rsidR="00827E37" w:rsidRDefault="00827E37" w:rsidP="00827E37">
      <w:pPr>
        <w:pStyle w:val="ListParagraph"/>
        <w:rPr>
          <w:rFonts w:ascii="Times New Roman" w:hAnsi="Times New Roman" w:cs="Times New Roman"/>
          <w:b/>
          <w:sz w:val="22"/>
          <w:szCs w:val="22"/>
        </w:rPr>
      </w:pPr>
    </w:p>
    <w:p w14:paraId="1819B021" w14:textId="592B63F6" w:rsidR="00827E37" w:rsidRPr="00827E37" w:rsidRDefault="00827E37" w:rsidP="00827E37">
      <w:pPr>
        <w:pStyle w:val="ListParagraph"/>
        <w:rPr>
          <w:rFonts w:ascii="Times New Roman" w:hAnsi="Times New Roman" w:cs="Times New Roman"/>
          <w:sz w:val="22"/>
          <w:szCs w:val="22"/>
        </w:rPr>
      </w:pPr>
      <w:r>
        <w:rPr>
          <w:rFonts w:ascii="Times New Roman" w:hAnsi="Times New Roman" w:cs="Times New Roman"/>
          <w:b/>
          <w:sz w:val="22"/>
          <w:szCs w:val="22"/>
        </w:rPr>
        <w:t xml:space="preserve">Photo Caption: </w:t>
      </w:r>
      <w:r>
        <w:rPr>
          <w:rFonts w:ascii="Times New Roman" w:hAnsi="Times New Roman" w:cs="Times New Roman"/>
          <w:sz w:val="22"/>
          <w:szCs w:val="22"/>
        </w:rPr>
        <w:t xml:space="preserve">Ancient human remains from the </w:t>
      </w:r>
      <w:r w:rsidRPr="00100C26">
        <w:rPr>
          <w:rFonts w:ascii="Times New Roman" w:eastAsia="TimesNewRomanPSMT" w:hAnsi="Times New Roman" w:cs="Times New Roman"/>
          <w:sz w:val="22"/>
          <w:szCs w:val="22"/>
        </w:rPr>
        <w:t>Alcobaça, o</w:t>
      </w:r>
      <w:r w:rsidRPr="00100C26">
        <w:rPr>
          <w:rFonts w:ascii="Times New Roman" w:hAnsi="Times New Roman" w:cs="Times New Roman"/>
          <w:sz w:val="22"/>
          <w:szCs w:val="22"/>
        </w:rPr>
        <w:t>ne of the archeological sites in northeast Brazil</w:t>
      </w:r>
      <w:r>
        <w:rPr>
          <w:rFonts w:ascii="Times New Roman" w:hAnsi="Times New Roman" w:cs="Times New Roman"/>
          <w:sz w:val="22"/>
          <w:szCs w:val="22"/>
        </w:rPr>
        <w:t xml:space="preserve">. </w:t>
      </w:r>
    </w:p>
    <w:p w14:paraId="2C86959E" w14:textId="77777777" w:rsidR="00827E37" w:rsidRDefault="00827E37" w:rsidP="00827E37">
      <w:pPr>
        <w:pStyle w:val="ListParagraph"/>
        <w:rPr>
          <w:rFonts w:ascii="Times New Roman" w:hAnsi="Times New Roman" w:cs="Times New Roman"/>
          <w:b/>
          <w:sz w:val="22"/>
          <w:szCs w:val="22"/>
        </w:rPr>
      </w:pPr>
    </w:p>
    <w:p w14:paraId="42269EA6" w14:textId="77777777" w:rsidR="00827E37" w:rsidRDefault="00827E37" w:rsidP="00827E37">
      <w:pPr>
        <w:pStyle w:val="ListParagraph"/>
        <w:rPr>
          <w:rFonts w:ascii="Times New Roman" w:hAnsi="Times New Roman" w:cs="Times New Roman"/>
          <w:b/>
          <w:sz w:val="22"/>
          <w:szCs w:val="22"/>
        </w:rPr>
      </w:pPr>
      <w:r>
        <w:rPr>
          <w:rFonts w:ascii="Times New Roman" w:hAnsi="Times New Roman" w:cs="Times New Roman"/>
          <w:b/>
          <w:sz w:val="22"/>
          <w:szCs w:val="22"/>
        </w:rPr>
        <w:t xml:space="preserve">Photo Credit: </w:t>
      </w:r>
      <w:r w:rsidR="005A08A2" w:rsidRPr="00100C26">
        <w:rPr>
          <w:rFonts w:ascii="Times New Roman" w:hAnsi="Times New Roman" w:cs="Times New Roman"/>
          <w:sz w:val="22"/>
          <w:szCs w:val="22"/>
        </w:rPr>
        <w:t>Henry Lavalle</w:t>
      </w:r>
      <w:r w:rsidR="005A08A2">
        <w:rPr>
          <w:rFonts w:ascii="Times New Roman" w:hAnsi="Times New Roman" w:cs="Times New Roman"/>
          <w:sz w:val="22"/>
          <w:szCs w:val="22"/>
        </w:rPr>
        <w:t>,</w:t>
      </w:r>
      <w:r w:rsidR="005A08A2" w:rsidRPr="00100C26">
        <w:rPr>
          <w:rFonts w:ascii="Times New Roman" w:hAnsi="Times New Roman" w:cs="Times New Roman"/>
          <w:sz w:val="22"/>
          <w:szCs w:val="22"/>
        </w:rPr>
        <w:t xml:space="preserve"> Universidade Federal de Pernambuco and Ana Nascimento</w:t>
      </w:r>
      <w:r w:rsidR="005A08A2">
        <w:rPr>
          <w:rFonts w:ascii="Times New Roman" w:hAnsi="Times New Roman" w:cs="Times New Roman"/>
          <w:sz w:val="22"/>
          <w:szCs w:val="22"/>
        </w:rPr>
        <w:t>,</w:t>
      </w:r>
      <w:r w:rsidR="005A08A2" w:rsidRPr="00100C26">
        <w:rPr>
          <w:rFonts w:ascii="Times New Roman" w:hAnsi="Times New Roman" w:cs="Times New Roman"/>
          <w:sz w:val="22"/>
          <w:szCs w:val="22"/>
        </w:rPr>
        <w:t xml:space="preserve"> Universidade Federal Rural de Pernambuco</w:t>
      </w:r>
    </w:p>
    <w:p w14:paraId="5EA10E62" w14:textId="77777777" w:rsidR="00827E37" w:rsidRDefault="00827E37" w:rsidP="00827E37">
      <w:pPr>
        <w:pStyle w:val="ListParagraph"/>
        <w:rPr>
          <w:rFonts w:ascii="Times New Roman" w:hAnsi="Times New Roman" w:cs="Times New Roman"/>
          <w:b/>
          <w:sz w:val="22"/>
          <w:szCs w:val="22"/>
        </w:rPr>
      </w:pPr>
    </w:p>
    <w:p w14:paraId="63B1BBC3" w14:textId="77777777" w:rsidR="005A08A2" w:rsidRPr="00100C26" w:rsidRDefault="005A08A2" w:rsidP="005A08A2">
      <w:pPr>
        <w:pStyle w:val="ListParagraph"/>
        <w:numPr>
          <w:ilvl w:val="0"/>
          <w:numId w:val="24"/>
        </w:numPr>
        <w:rPr>
          <w:rFonts w:ascii="Times New Roman" w:hAnsi="Times New Roman" w:cs="Times New Roman"/>
          <w:b/>
          <w:sz w:val="22"/>
          <w:szCs w:val="22"/>
        </w:rPr>
      </w:pPr>
      <w:r w:rsidRPr="00100C26">
        <w:rPr>
          <w:rFonts w:ascii="Times New Roman" w:hAnsi="Times New Roman" w:cs="Times New Roman"/>
          <w:b/>
          <w:sz w:val="22"/>
          <w:szCs w:val="22"/>
        </w:rPr>
        <w:t xml:space="preserve">Map – Neanderthal and Denisovan Proportions: </w:t>
      </w:r>
    </w:p>
    <w:p w14:paraId="347D12D7" w14:textId="77777777" w:rsidR="005A08A2" w:rsidRPr="00100C26" w:rsidRDefault="005A08A2" w:rsidP="005A08A2">
      <w:pPr>
        <w:rPr>
          <w:rFonts w:ascii="Times New Roman" w:hAnsi="Times New Roman" w:cs="Times New Roman"/>
          <w:sz w:val="22"/>
          <w:szCs w:val="22"/>
        </w:rPr>
      </w:pPr>
    </w:p>
    <w:p w14:paraId="3D488445" w14:textId="70A6B8D8" w:rsidR="005A08A2" w:rsidRPr="00100C26" w:rsidRDefault="005A08A2" w:rsidP="005A08A2">
      <w:pPr>
        <w:ind w:left="720"/>
        <w:rPr>
          <w:rFonts w:ascii="Times New Roman" w:hAnsi="Times New Roman" w:cs="Times New Roman"/>
          <w:sz w:val="22"/>
          <w:szCs w:val="22"/>
        </w:rPr>
      </w:pPr>
      <w:r w:rsidRPr="00100C26">
        <w:rPr>
          <w:rFonts w:ascii="Times New Roman" w:hAnsi="Times New Roman" w:cs="Times New Roman"/>
          <w:b/>
          <w:sz w:val="22"/>
          <w:szCs w:val="22"/>
        </w:rPr>
        <w:t xml:space="preserve">Photo Caption: </w:t>
      </w:r>
      <w:r w:rsidRPr="00100C26">
        <w:rPr>
          <w:rFonts w:ascii="Times New Roman" w:hAnsi="Times New Roman" w:cs="Times New Roman"/>
          <w:sz w:val="22"/>
          <w:szCs w:val="22"/>
        </w:rPr>
        <w:t>The figure depicts the deep ancestries of the ancient individuals of the Americas and archaic ancestry in ancient South America and Panama. The pie chart radius reflects the proportion of share</w:t>
      </w:r>
      <w:r>
        <w:rPr>
          <w:rFonts w:ascii="Times New Roman" w:hAnsi="Times New Roman" w:cs="Times New Roman"/>
          <w:sz w:val="22"/>
          <w:szCs w:val="22"/>
        </w:rPr>
        <w:t>d</w:t>
      </w:r>
      <w:r w:rsidRPr="00100C26">
        <w:rPr>
          <w:rFonts w:ascii="Times New Roman" w:hAnsi="Times New Roman" w:cs="Times New Roman"/>
          <w:sz w:val="22"/>
          <w:szCs w:val="22"/>
        </w:rPr>
        <w:t xml:space="preserve"> archaic </w:t>
      </w:r>
      <w:r w:rsidR="00856346">
        <w:rPr>
          <w:rFonts w:ascii="Times New Roman" w:hAnsi="Times New Roman" w:cs="Times New Roman"/>
          <w:sz w:val="22"/>
          <w:szCs w:val="22"/>
        </w:rPr>
        <w:t>ancestry</w:t>
      </w:r>
      <w:r w:rsidRPr="00100C26">
        <w:rPr>
          <w:rFonts w:ascii="Times New Roman" w:hAnsi="Times New Roman" w:cs="Times New Roman"/>
          <w:sz w:val="22"/>
          <w:szCs w:val="22"/>
        </w:rPr>
        <w:t xml:space="preserve"> in the individual. </w:t>
      </w:r>
    </w:p>
    <w:p w14:paraId="22070D74" w14:textId="77777777" w:rsidR="005A08A2" w:rsidRPr="00100C26" w:rsidRDefault="005A08A2" w:rsidP="005A08A2">
      <w:pPr>
        <w:rPr>
          <w:rFonts w:ascii="Times New Roman" w:hAnsi="Times New Roman" w:cs="Times New Roman"/>
          <w:sz w:val="22"/>
          <w:szCs w:val="22"/>
        </w:rPr>
      </w:pPr>
    </w:p>
    <w:p w14:paraId="039BF270" w14:textId="77777777" w:rsidR="005A08A2" w:rsidRDefault="005A08A2" w:rsidP="005A08A2">
      <w:pPr>
        <w:ind w:firstLine="720"/>
        <w:rPr>
          <w:rFonts w:ascii="Times New Roman" w:hAnsi="Times New Roman" w:cs="Times New Roman"/>
          <w:sz w:val="22"/>
          <w:szCs w:val="22"/>
        </w:rPr>
      </w:pPr>
      <w:r w:rsidRPr="00100C26">
        <w:rPr>
          <w:rFonts w:ascii="Times New Roman" w:hAnsi="Times New Roman" w:cs="Times New Roman"/>
          <w:b/>
          <w:sz w:val="22"/>
          <w:szCs w:val="22"/>
        </w:rPr>
        <w:t xml:space="preserve">Photo Credit: </w:t>
      </w:r>
      <w:r w:rsidRPr="00100C26">
        <w:rPr>
          <w:rFonts w:ascii="Times New Roman" w:hAnsi="Times New Roman" w:cs="Times New Roman"/>
          <w:sz w:val="22"/>
          <w:szCs w:val="22"/>
        </w:rPr>
        <w:t xml:space="preserve">Florida Atlantic University </w:t>
      </w:r>
    </w:p>
    <w:p w14:paraId="10B05741" w14:textId="77777777" w:rsidR="005A08A2" w:rsidRPr="00100C26" w:rsidRDefault="005A08A2" w:rsidP="005A08A2">
      <w:pPr>
        <w:ind w:firstLine="720"/>
        <w:rPr>
          <w:rFonts w:ascii="Times New Roman" w:hAnsi="Times New Roman" w:cs="Times New Roman"/>
          <w:sz w:val="22"/>
          <w:szCs w:val="22"/>
        </w:rPr>
      </w:pPr>
    </w:p>
    <w:p w14:paraId="581024AA" w14:textId="77777777" w:rsidR="00C06F62" w:rsidRPr="00100C26" w:rsidRDefault="00C06F62" w:rsidP="0054338F">
      <w:pPr>
        <w:pStyle w:val="ListParagraph"/>
        <w:numPr>
          <w:ilvl w:val="0"/>
          <w:numId w:val="24"/>
        </w:numPr>
        <w:rPr>
          <w:rFonts w:ascii="Times New Roman" w:hAnsi="Times New Roman" w:cs="Times New Roman"/>
          <w:b/>
          <w:sz w:val="22"/>
          <w:szCs w:val="22"/>
        </w:rPr>
      </w:pPr>
      <w:r w:rsidRPr="00100C26">
        <w:rPr>
          <w:rFonts w:ascii="Times New Roman" w:hAnsi="Times New Roman" w:cs="Times New Roman"/>
          <w:b/>
          <w:sz w:val="22"/>
          <w:szCs w:val="22"/>
        </w:rPr>
        <w:t xml:space="preserve">Map - Summary of Migrations: </w:t>
      </w:r>
    </w:p>
    <w:p w14:paraId="7E5B759B" w14:textId="77777777" w:rsidR="00C06F62" w:rsidRPr="00100C26" w:rsidRDefault="00C06F62" w:rsidP="00C06F62">
      <w:pPr>
        <w:rPr>
          <w:rFonts w:ascii="Times New Roman" w:hAnsi="Times New Roman" w:cs="Times New Roman"/>
          <w:sz w:val="22"/>
          <w:szCs w:val="22"/>
        </w:rPr>
      </w:pPr>
    </w:p>
    <w:p w14:paraId="15BBB213" w14:textId="77777777" w:rsidR="00100C26" w:rsidRPr="00100C26" w:rsidRDefault="00C06F62" w:rsidP="00835E4E">
      <w:pPr>
        <w:autoSpaceDE w:val="0"/>
        <w:autoSpaceDN w:val="0"/>
        <w:adjustRightInd w:val="0"/>
        <w:ind w:left="720"/>
        <w:rPr>
          <w:rFonts w:ascii="Times New Roman" w:hAnsi="Times New Roman" w:cs="Times New Roman"/>
          <w:sz w:val="22"/>
          <w:szCs w:val="22"/>
        </w:rPr>
      </w:pPr>
      <w:r w:rsidRPr="00100C26">
        <w:rPr>
          <w:rFonts w:ascii="Times New Roman" w:hAnsi="Times New Roman" w:cs="Times New Roman"/>
          <w:b/>
          <w:sz w:val="22"/>
          <w:szCs w:val="22"/>
        </w:rPr>
        <w:t xml:space="preserve">Photo Caption: </w:t>
      </w:r>
      <w:r w:rsidR="00100C26" w:rsidRPr="00100C26">
        <w:rPr>
          <w:rFonts w:ascii="Times New Roman" w:hAnsi="Times New Roman" w:cs="Times New Roman"/>
          <w:sz w:val="22"/>
          <w:szCs w:val="22"/>
        </w:rPr>
        <w:t xml:space="preserve">The first southern North American groups entered South America and spread through the Pacific coast settling the Andes (yellow arrow). At least one population split occurred soon after, branching the first groups that settled the Atlantic coast (green arrow) from the groups that gave rise to the ancient populations of Southern Cone. New Migrations may have then emerged along the Atlantic Coast, </w:t>
      </w:r>
      <w:r w:rsidR="00100C26" w:rsidRPr="00100C26">
        <w:rPr>
          <w:rFonts w:ascii="Times New Roman" w:eastAsia="TimesNewRomanPSMT" w:hAnsi="Times New Roman" w:cs="Times New Roman"/>
          <w:sz w:val="22"/>
          <w:szCs w:val="22"/>
        </w:rPr>
        <w:t>with a possible origin around Lagoa Santa, heading north</w:t>
      </w:r>
      <w:r w:rsidR="00100C26">
        <w:rPr>
          <w:rFonts w:ascii="Times New Roman" w:eastAsia="TimesNewRomanPSMT" w:hAnsi="Times New Roman" w:cs="Times New Roman"/>
          <w:sz w:val="22"/>
          <w:szCs w:val="22"/>
        </w:rPr>
        <w:t xml:space="preserve"> </w:t>
      </w:r>
      <w:r w:rsidR="00100C26" w:rsidRPr="00100C26">
        <w:rPr>
          <w:rFonts w:ascii="Times New Roman" w:eastAsia="TimesNewRomanPSMT" w:hAnsi="Times New Roman" w:cs="Times New Roman"/>
          <w:sz w:val="22"/>
          <w:szCs w:val="22"/>
        </w:rPr>
        <w:t>toward Northeast Brazil and Panama, and south to Uruguay. Eventually, Uruguay</w:t>
      </w:r>
      <w:r w:rsidR="00835E4E">
        <w:rPr>
          <w:rFonts w:ascii="Times New Roman" w:eastAsia="TimesNewRomanPSMT" w:hAnsi="Times New Roman" w:cs="Times New Roman"/>
          <w:sz w:val="22"/>
          <w:szCs w:val="22"/>
        </w:rPr>
        <w:t xml:space="preserve"> </w:t>
      </w:r>
      <w:r w:rsidR="00100C26" w:rsidRPr="00100C26">
        <w:rPr>
          <w:rFonts w:ascii="Times New Roman" w:eastAsia="TimesNewRomanPSMT" w:hAnsi="Times New Roman" w:cs="Times New Roman"/>
          <w:sz w:val="22"/>
          <w:szCs w:val="22"/>
        </w:rPr>
        <w:t>and Panama were linked by a south-to-north migration route closer to the Atlantic</w:t>
      </w:r>
      <w:r w:rsidR="00835E4E">
        <w:rPr>
          <w:rFonts w:ascii="Times New Roman" w:eastAsia="TimesNewRomanPSMT" w:hAnsi="Times New Roman" w:cs="Times New Roman"/>
          <w:sz w:val="22"/>
          <w:szCs w:val="22"/>
        </w:rPr>
        <w:t xml:space="preserve"> </w:t>
      </w:r>
      <w:r w:rsidR="00100C26" w:rsidRPr="00100C26">
        <w:rPr>
          <w:rFonts w:ascii="Times New Roman" w:eastAsia="TimesNewRomanPSMT" w:hAnsi="Times New Roman" w:cs="Times New Roman"/>
          <w:sz w:val="22"/>
          <w:szCs w:val="22"/>
        </w:rPr>
        <w:t>coast (purple double-headed arrow).</w:t>
      </w:r>
    </w:p>
    <w:p w14:paraId="5CAB32A1" w14:textId="77777777" w:rsidR="00100C26" w:rsidRDefault="00100C26" w:rsidP="0054338F">
      <w:pPr>
        <w:ind w:firstLine="720"/>
        <w:rPr>
          <w:rFonts w:ascii="Times New Roman" w:hAnsi="Times New Roman" w:cs="Times New Roman"/>
          <w:b/>
          <w:sz w:val="22"/>
          <w:szCs w:val="22"/>
        </w:rPr>
      </w:pPr>
    </w:p>
    <w:p w14:paraId="2EC23F61" w14:textId="77777777" w:rsidR="00C06F62" w:rsidRDefault="00C06F62" w:rsidP="0054338F">
      <w:pPr>
        <w:ind w:firstLine="720"/>
        <w:rPr>
          <w:rFonts w:ascii="Times New Roman" w:hAnsi="Times New Roman" w:cs="Times New Roman"/>
          <w:sz w:val="22"/>
          <w:szCs w:val="22"/>
        </w:rPr>
      </w:pPr>
      <w:r w:rsidRPr="00100C26">
        <w:rPr>
          <w:rFonts w:ascii="Times New Roman" w:hAnsi="Times New Roman" w:cs="Times New Roman"/>
          <w:b/>
          <w:sz w:val="22"/>
          <w:szCs w:val="22"/>
        </w:rPr>
        <w:t xml:space="preserve">Photo Credit: </w:t>
      </w:r>
      <w:r w:rsidR="00835E4E">
        <w:rPr>
          <w:rFonts w:ascii="Times New Roman" w:hAnsi="Times New Roman" w:cs="Times New Roman"/>
          <w:sz w:val="22"/>
          <w:szCs w:val="22"/>
        </w:rPr>
        <w:t xml:space="preserve">Florida Atlantic University </w:t>
      </w:r>
    </w:p>
    <w:p w14:paraId="6D062D80" w14:textId="77777777" w:rsidR="005A08A2" w:rsidRPr="00835E4E" w:rsidRDefault="005A08A2" w:rsidP="0054338F">
      <w:pPr>
        <w:ind w:firstLine="720"/>
        <w:rPr>
          <w:rFonts w:ascii="Times New Roman" w:hAnsi="Times New Roman" w:cs="Times New Roman"/>
          <w:sz w:val="22"/>
          <w:szCs w:val="22"/>
        </w:rPr>
      </w:pPr>
    </w:p>
    <w:p w14:paraId="210C695C" w14:textId="77777777" w:rsidR="005A08A2" w:rsidRPr="00100C26" w:rsidRDefault="005A08A2" w:rsidP="005A08A2">
      <w:pPr>
        <w:pStyle w:val="ListParagraph"/>
        <w:numPr>
          <w:ilvl w:val="0"/>
          <w:numId w:val="24"/>
        </w:numPr>
        <w:rPr>
          <w:rFonts w:ascii="Times New Roman" w:hAnsi="Times New Roman" w:cs="Times New Roman"/>
          <w:b/>
          <w:sz w:val="22"/>
          <w:szCs w:val="22"/>
        </w:rPr>
      </w:pPr>
      <w:r w:rsidRPr="00100C26">
        <w:rPr>
          <w:rFonts w:ascii="Times New Roman" w:hAnsi="Times New Roman" w:cs="Times New Roman"/>
          <w:b/>
          <w:sz w:val="22"/>
          <w:szCs w:val="22"/>
        </w:rPr>
        <w:t>Teeth – Northeast Brazil Samples</w:t>
      </w:r>
    </w:p>
    <w:p w14:paraId="7432AA96" w14:textId="77777777" w:rsidR="005A08A2" w:rsidRPr="00100C26" w:rsidRDefault="005A08A2" w:rsidP="005A08A2">
      <w:pPr>
        <w:rPr>
          <w:rFonts w:ascii="Times New Roman" w:hAnsi="Times New Roman" w:cs="Times New Roman"/>
          <w:sz w:val="22"/>
          <w:szCs w:val="22"/>
        </w:rPr>
      </w:pPr>
    </w:p>
    <w:p w14:paraId="56C73739" w14:textId="470E2690" w:rsidR="005A08A2" w:rsidRPr="00100C26" w:rsidRDefault="005A08A2" w:rsidP="005A08A2">
      <w:pPr>
        <w:ind w:left="720"/>
        <w:rPr>
          <w:rFonts w:ascii="Times New Roman" w:hAnsi="Times New Roman" w:cs="Times New Roman"/>
          <w:sz w:val="22"/>
          <w:szCs w:val="22"/>
        </w:rPr>
      </w:pPr>
      <w:r w:rsidRPr="00100C26">
        <w:rPr>
          <w:rFonts w:ascii="Times New Roman" w:hAnsi="Times New Roman" w:cs="Times New Roman"/>
          <w:b/>
          <w:sz w:val="22"/>
          <w:szCs w:val="22"/>
        </w:rPr>
        <w:t xml:space="preserve">Photo Caption: </w:t>
      </w:r>
      <w:r w:rsidRPr="00100C26">
        <w:rPr>
          <w:rFonts w:ascii="Times New Roman" w:hAnsi="Times New Roman" w:cs="Times New Roman"/>
          <w:sz w:val="22"/>
          <w:szCs w:val="22"/>
        </w:rPr>
        <w:t xml:space="preserve">Researchers used teeth from </w:t>
      </w:r>
      <w:r w:rsidR="00856346">
        <w:rPr>
          <w:rFonts w:ascii="Times New Roman" w:hAnsi="Times New Roman" w:cs="Times New Roman"/>
          <w:sz w:val="22"/>
          <w:szCs w:val="22"/>
        </w:rPr>
        <w:t xml:space="preserve">ancient </w:t>
      </w:r>
      <w:r w:rsidRPr="00100C26">
        <w:rPr>
          <w:rFonts w:ascii="Times New Roman" w:hAnsi="Times New Roman" w:cs="Times New Roman"/>
          <w:sz w:val="22"/>
          <w:szCs w:val="22"/>
        </w:rPr>
        <w:t xml:space="preserve">samples collected in </w:t>
      </w:r>
      <w:r>
        <w:rPr>
          <w:rFonts w:ascii="Times New Roman" w:hAnsi="Times New Roman" w:cs="Times New Roman"/>
          <w:sz w:val="22"/>
          <w:szCs w:val="22"/>
        </w:rPr>
        <w:t xml:space="preserve">archeological sites in </w:t>
      </w:r>
      <w:r w:rsidRPr="00100C26">
        <w:rPr>
          <w:rFonts w:ascii="Times New Roman" w:hAnsi="Times New Roman" w:cs="Times New Roman"/>
          <w:sz w:val="22"/>
          <w:szCs w:val="22"/>
        </w:rPr>
        <w:t xml:space="preserve">northeast Brazil. Teeth are especially important in ancient DNA analysis because of the excellent preservation of biomaterials within the tooth. </w:t>
      </w:r>
    </w:p>
    <w:p w14:paraId="339E73ED" w14:textId="77777777" w:rsidR="005A08A2" w:rsidRPr="00100C26" w:rsidRDefault="005A08A2" w:rsidP="005A08A2">
      <w:pPr>
        <w:rPr>
          <w:rFonts w:ascii="Times New Roman" w:hAnsi="Times New Roman" w:cs="Times New Roman"/>
          <w:sz w:val="22"/>
          <w:szCs w:val="22"/>
        </w:rPr>
      </w:pPr>
    </w:p>
    <w:p w14:paraId="60D22C5A" w14:textId="15DEE552" w:rsidR="005A08A2" w:rsidRDefault="005A08A2" w:rsidP="005A08A2">
      <w:pPr>
        <w:ind w:firstLine="720"/>
        <w:rPr>
          <w:rFonts w:ascii="Times New Roman" w:hAnsi="Times New Roman" w:cs="Times New Roman"/>
          <w:b/>
          <w:sz w:val="22"/>
          <w:szCs w:val="22"/>
        </w:rPr>
      </w:pPr>
      <w:r w:rsidRPr="00BF1B0E">
        <w:rPr>
          <w:rFonts w:ascii="Times New Roman" w:hAnsi="Times New Roman" w:cs="Times New Roman"/>
          <w:b/>
          <w:sz w:val="22"/>
          <w:szCs w:val="22"/>
        </w:rPr>
        <w:t>Photo Credit:</w:t>
      </w:r>
      <w:r w:rsidRPr="00100C26">
        <w:rPr>
          <w:rFonts w:ascii="Times New Roman" w:hAnsi="Times New Roman" w:cs="Times New Roman"/>
          <w:b/>
          <w:sz w:val="22"/>
          <w:szCs w:val="22"/>
        </w:rPr>
        <w:t xml:space="preserve"> </w:t>
      </w:r>
      <w:proofErr w:type="spellStart"/>
      <w:r w:rsidR="00856346" w:rsidRPr="00BF1B0E">
        <w:rPr>
          <w:rFonts w:ascii="Times New Roman" w:hAnsi="Times New Roman" w:cs="Times New Roman"/>
          <w:sz w:val="22"/>
          <w:szCs w:val="22"/>
        </w:rPr>
        <w:t>Laboratório</w:t>
      </w:r>
      <w:proofErr w:type="spellEnd"/>
      <w:r w:rsidR="00856346" w:rsidRPr="00BF1B0E">
        <w:rPr>
          <w:rFonts w:ascii="Times New Roman" w:hAnsi="Times New Roman" w:cs="Times New Roman"/>
          <w:sz w:val="22"/>
          <w:szCs w:val="22"/>
        </w:rPr>
        <w:t xml:space="preserve"> de </w:t>
      </w:r>
      <w:proofErr w:type="spellStart"/>
      <w:r w:rsidR="00856346" w:rsidRPr="00BF1B0E">
        <w:rPr>
          <w:rFonts w:ascii="Times New Roman" w:hAnsi="Times New Roman" w:cs="Times New Roman"/>
          <w:sz w:val="22"/>
          <w:szCs w:val="22"/>
        </w:rPr>
        <w:t>Arqueologia</w:t>
      </w:r>
      <w:proofErr w:type="spellEnd"/>
      <w:r w:rsidR="00856346" w:rsidRPr="00BF1B0E">
        <w:rPr>
          <w:rFonts w:ascii="Times New Roman" w:hAnsi="Times New Roman" w:cs="Times New Roman"/>
          <w:sz w:val="22"/>
          <w:szCs w:val="22"/>
        </w:rPr>
        <w:t xml:space="preserve"> </w:t>
      </w:r>
      <w:proofErr w:type="spellStart"/>
      <w:r w:rsidR="00856346" w:rsidRPr="00BF1B0E">
        <w:rPr>
          <w:rFonts w:ascii="Times New Roman" w:hAnsi="Times New Roman" w:cs="Times New Roman"/>
          <w:sz w:val="22"/>
          <w:szCs w:val="22"/>
        </w:rPr>
        <w:t>Biológica</w:t>
      </w:r>
      <w:proofErr w:type="spellEnd"/>
      <w:r w:rsidR="00856346" w:rsidRPr="00BF1B0E">
        <w:rPr>
          <w:rFonts w:ascii="Times New Roman" w:hAnsi="Times New Roman" w:cs="Times New Roman"/>
          <w:sz w:val="22"/>
          <w:szCs w:val="22"/>
        </w:rPr>
        <w:t xml:space="preserve"> e </w:t>
      </w:r>
      <w:proofErr w:type="spellStart"/>
      <w:r w:rsidR="00856346" w:rsidRPr="00BF1B0E">
        <w:rPr>
          <w:rFonts w:ascii="Times New Roman" w:hAnsi="Times New Roman" w:cs="Times New Roman"/>
          <w:sz w:val="22"/>
          <w:szCs w:val="22"/>
        </w:rPr>
        <w:t>Forense</w:t>
      </w:r>
      <w:proofErr w:type="spellEnd"/>
      <w:r w:rsidR="00856346">
        <w:rPr>
          <w:rFonts w:ascii="Times New Roman" w:hAnsi="Times New Roman" w:cs="Times New Roman"/>
          <w:sz w:val="22"/>
          <w:szCs w:val="22"/>
        </w:rPr>
        <w:t xml:space="preserve">, </w:t>
      </w:r>
      <w:proofErr w:type="spellStart"/>
      <w:r w:rsidR="00856346" w:rsidRPr="00100C26">
        <w:rPr>
          <w:rFonts w:ascii="Times New Roman" w:hAnsi="Times New Roman" w:cs="Times New Roman"/>
          <w:sz w:val="22"/>
          <w:szCs w:val="22"/>
        </w:rPr>
        <w:t>Universidade</w:t>
      </w:r>
      <w:proofErr w:type="spellEnd"/>
      <w:r w:rsidR="00856346" w:rsidRPr="00100C26">
        <w:rPr>
          <w:rFonts w:ascii="Times New Roman" w:hAnsi="Times New Roman" w:cs="Times New Roman"/>
          <w:sz w:val="22"/>
          <w:szCs w:val="22"/>
        </w:rPr>
        <w:t xml:space="preserve"> Federal de Pernambuco</w:t>
      </w:r>
    </w:p>
    <w:p w14:paraId="79FC700E" w14:textId="77777777" w:rsidR="005A08A2" w:rsidRPr="00827E37" w:rsidRDefault="005A08A2" w:rsidP="005A08A2">
      <w:pPr>
        <w:ind w:firstLine="720"/>
        <w:rPr>
          <w:rFonts w:ascii="Times New Roman" w:hAnsi="Times New Roman" w:cs="Times New Roman"/>
          <w:b/>
          <w:sz w:val="22"/>
          <w:szCs w:val="22"/>
        </w:rPr>
      </w:pPr>
    </w:p>
    <w:p w14:paraId="6463B07C" w14:textId="04EA31F7" w:rsidR="005A08A2" w:rsidRPr="00100C26" w:rsidRDefault="005A08A2" w:rsidP="005A08A2">
      <w:pPr>
        <w:pStyle w:val="ListParagraph"/>
        <w:numPr>
          <w:ilvl w:val="0"/>
          <w:numId w:val="24"/>
        </w:numPr>
        <w:rPr>
          <w:rFonts w:ascii="Times New Roman" w:hAnsi="Times New Roman" w:cs="Times New Roman"/>
          <w:b/>
          <w:sz w:val="22"/>
          <w:szCs w:val="22"/>
        </w:rPr>
      </w:pPr>
      <w:proofErr w:type="spellStart"/>
      <w:r w:rsidRPr="002C1183">
        <w:rPr>
          <w:rFonts w:ascii="Times New Roman" w:hAnsi="Times New Roman" w:cs="Times New Roman"/>
          <w:b/>
          <w:i/>
          <w:iCs/>
          <w:sz w:val="22"/>
          <w:szCs w:val="22"/>
        </w:rPr>
        <w:t>Pedra</w:t>
      </w:r>
      <w:proofErr w:type="spellEnd"/>
      <w:r w:rsidRPr="002C1183">
        <w:rPr>
          <w:rFonts w:ascii="Times New Roman" w:hAnsi="Times New Roman" w:cs="Times New Roman"/>
          <w:b/>
          <w:i/>
          <w:iCs/>
          <w:sz w:val="22"/>
          <w:szCs w:val="22"/>
        </w:rPr>
        <w:t xml:space="preserve"> do </w:t>
      </w:r>
      <w:proofErr w:type="spellStart"/>
      <w:r w:rsidRPr="002C1183">
        <w:rPr>
          <w:rFonts w:ascii="Times New Roman" w:hAnsi="Times New Roman" w:cs="Times New Roman"/>
          <w:b/>
          <w:i/>
          <w:iCs/>
          <w:sz w:val="22"/>
          <w:szCs w:val="22"/>
        </w:rPr>
        <w:t>Tubarão</w:t>
      </w:r>
      <w:proofErr w:type="spellEnd"/>
      <w:r w:rsidRPr="00100C26">
        <w:rPr>
          <w:rFonts w:ascii="Times New Roman" w:hAnsi="Times New Roman" w:cs="Times New Roman"/>
          <w:b/>
          <w:sz w:val="22"/>
          <w:szCs w:val="22"/>
        </w:rPr>
        <w:t xml:space="preserve"> archaeological site: </w:t>
      </w:r>
    </w:p>
    <w:p w14:paraId="5F76785C" w14:textId="77777777" w:rsidR="005A08A2" w:rsidRPr="00100C26" w:rsidRDefault="005A08A2" w:rsidP="005A08A2">
      <w:pPr>
        <w:rPr>
          <w:rFonts w:ascii="Times New Roman" w:hAnsi="Times New Roman" w:cs="Times New Roman"/>
          <w:sz w:val="22"/>
          <w:szCs w:val="22"/>
        </w:rPr>
      </w:pPr>
    </w:p>
    <w:p w14:paraId="5EF4502A" w14:textId="77777777" w:rsidR="005A08A2" w:rsidRPr="00100C26" w:rsidRDefault="005A08A2" w:rsidP="005A08A2">
      <w:pPr>
        <w:ind w:left="720"/>
        <w:rPr>
          <w:rFonts w:ascii="Times New Roman" w:hAnsi="Times New Roman" w:cs="Times New Roman"/>
          <w:sz w:val="22"/>
          <w:szCs w:val="22"/>
        </w:rPr>
      </w:pPr>
      <w:r w:rsidRPr="00100C26">
        <w:rPr>
          <w:rFonts w:ascii="Times New Roman" w:hAnsi="Times New Roman" w:cs="Times New Roman"/>
          <w:b/>
          <w:sz w:val="22"/>
          <w:szCs w:val="22"/>
        </w:rPr>
        <w:t>Photo Caption:</w:t>
      </w:r>
      <w:r w:rsidRPr="00100C26">
        <w:rPr>
          <w:rFonts w:ascii="Times New Roman" w:hAnsi="Times New Roman" w:cs="Times New Roman"/>
          <w:sz w:val="22"/>
          <w:szCs w:val="22"/>
        </w:rPr>
        <w:t xml:space="preserve"> The </w:t>
      </w:r>
      <w:r w:rsidRPr="00100C26">
        <w:rPr>
          <w:rFonts w:ascii="Times New Roman" w:hAnsi="Times New Roman" w:cs="Times New Roman"/>
          <w:i/>
          <w:iCs/>
          <w:sz w:val="22"/>
          <w:szCs w:val="22"/>
        </w:rPr>
        <w:t>Pedra do Tubarão</w:t>
      </w:r>
      <w:r w:rsidRPr="00100C26">
        <w:rPr>
          <w:rFonts w:ascii="Times New Roman" w:hAnsi="Times New Roman" w:cs="Times New Roman"/>
          <w:sz w:val="22"/>
          <w:szCs w:val="22"/>
        </w:rPr>
        <w:t xml:space="preserve"> archaeological site, in which the skeletal remains of Brazil-2 (northeast Brazil) were unearthed. </w:t>
      </w:r>
    </w:p>
    <w:p w14:paraId="5DB446EE" w14:textId="77777777" w:rsidR="005A08A2" w:rsidRPr="00100C26" w:rsidRDefault="005A08A2" w:rsidP="005A08A2">
      <w:pPr>
        <w:rPr>
          <w:rFonts w:ascii="Times New Roman" w:hAnsi="Times New Roman" w:cs="Times New Roman"/>
          <w:sz w:val="22"/>
          <w:szCs w:val="22"/>
        </w:rPr>
      </w:pPr>
    </w:p>
    <w:p w14:paraId="13A3247C" w14:textId="24D4D6B3" w:rsidR="00C06F62" w:rsidRPr="00100C26" w:rsidRDefault="005A08A2" w:rsidP="00471099">
      <w:pPr>
        <w:ind w:left="720"/>
        <w:rPr>
          <w:rFonts w:ascii="Times New Roman" w:hAnsi="Times New Roman" w:cs="Times New Roman"/>
          <w:sz w:val="22"/>
          <w:szCs w:val="22"/>
        </w:rPr>
      </w:pPr>
      <w:r w:rsidRPr="00100C26">
        <w:rPr>
          <w:rFonts w:ascii="Times New Roman" w:hAnsi="Times New Roman" w:cs="Times New Roman"/>
          <w:b/>
          <w:sz w:val="22"/>
          <w:szCs w:val="22"/>
        </w:rPr>
        <w:t>Photo Credit:</w:t>
      </w:r>
      <w:r w:rsidRPr="00100C26">
        <w:rPr>
          <w:rFonts w:ascii="Times New Roman" w:hAnsi="Times New Roman" w:cs="Times New Roman"/>
          <w:sz w:val="22"/>
          <w:szCs w:val="22"/>
        </w:rPr>
        <w:t xml:space="preserve"> Courtesy of Henry Lavalle and Desiree Nascimento, Universidade Federal de Pernambuco </w:t>
      </w:r>
    </w:p>
    <w:sectPr w:rsidR="00C06F62" w:rsidRPr="00100C26" w:rsidSect="00471099">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NewRomanPSMT">
    <w:altName w:val="MS Gothic"/>
    <w:panose1 w:val="00000000000000000000"/>
    <w:charset w:val="80"/>
    <w:family w:val="auto"/>
    <w:notTrueType/>
    <w:pitch w:val="default"/>
    <w:sig w:usb0="00000003" w:usb1="08070000" w:usb2="00000010" w:usb3="00000000" w:csb0="0002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E1D1926"/>
    <w:multiLevelType w:val="hybridMultilevel"/>
    <w:tmpl w:val="08F291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0"/>
  </w:num>
  <w:num w:numId="2">
    <w:abstractNumId w:val="12"/>
  </w:num>
  <w:num w:numId="3">
    <w:abstractNumId w:val="10"/>
  </w:num>
  <w:num w:numId="4">
    <w:abstractNumId w:val="22"/>
  </w:num>
  <w:num w:numId="5">
    <w:abstractNumId w:val="14"/>
  </w:num>
  <w:num w:numId="6">
    <w:abstractNumId w:val="17"/>
  </w:num>
  <w:num w:numId="7">
    <w:abstractNumId w:val="19"/>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5"/>
  </w:num>
  <w:num w:numId="19">
    <w:abstractNumId w:val="16"/>
  </w:num>
  <w:num w:numId="20">
    <w:abstractNumId w:val="21"/>
  </w:num>
  <w:num w:numId="21">
    <w:abstractNumId w:val="18"/>
  </w:num>
  <w:num w:numId="22">
    <w:abstractNumId w:val="11"/>
  </w:num>
  <w:num w:numId="23">
    <w:abstractNumId w:val="23"/>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0AE"/>
    <w:rsid w:val="00100C26"/>
    <w:rsid w:val="002C1183"/>
    <w:rsid w:val="003F10AE"/>
    <w:rsid w:val="00471099"/>
    <w:rsid w:val="0054338F"/>
    <w:rsid w:val="005A08A2"/>
    <w:rsid w:val="00645252"/>
    <w:rsid w:val="006A6BEE"/>
    <w:rsid w:val="006D3D74"/>
    <w:rsid w:val="00774BC0"/>
    <w:rsid w:val="007E221B"/>
    <w:rsid w:val="00827E37"/>
    <w:rsid w:val="0083569A"/>
    <w:rsid w:val="00835E4E"/>
    <w:rsid w:val="00856346"/>
    <w:rsid w:val="00A43CFC"/>
    <w:rsid w:val="00A9204E"/>
    <w:rsid w:val="00BF1B0E"/>
    <w:rsid w:val="00C06F62"/>
    <w:rsid w:val="00D456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8F0EE"/>
  <w15:chartTrackingRefBased/>
  <w15:docId w15:val="{2AA44EE0-C679-477A-9051-6311003F8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56E7"/>
    <w:rPr>
      <w:rFonts w:ascii="Calibri" w:hAnsi="Calibri" w:cs="Calibri"/>
      <w:sz w:val="20"/>
      <w:szCs w:val="20"/>
    </w:rPr>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rPr>
  </w:style>
  <w:style w:type="paragraph" w:styleId="FootnoteText">
    <w:name w:val="footnote text"/>
    <w:basedOn w:val="Normal"/>
    <w:link w:val="FootnoteTextChar"/>
    <w:uiPriority w:val="99"/>
    <w:semiHidden/>
    <w:unhideWhenUsed/>
    <w:rsid w:val="00645252"/>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paragraph" w:styleId="ListParagraph">
    <w:name w:val="List Paragraph"/>
    <w:basedOn w:val="Normal"/>
    <w:uiPriority w:val="34"/>
    <w:unhideWhenUsed/>
    <w:qFormat/>
    <w:rsid w:val="0054338F"/>
    <w:pPr>
      <w:ind w:left="720"/>
      <w:contextualSpacing/>
    </w:pPr>
  </w:style>
  <w:style w:type="paragraph" w:styleId="Revision">
    <w:name w:val="Revision"/>
    <w:hidden/>
    <w:uiPriority w:val="99"/>
    <w:semiHidden/>
    <w:rsid w:val="00856346"/>
    <w:rPr>
      <w:rFonts w:ascii="Calibri" w:hAnsi="Calibri" w:cs="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234480">
      <w:bodyDiv w:val="1"/>
      <w:marLeft w:val="0"/>
      <w:marRight w:val="0"/>
      <w:marTop w:val="0"/>
      <w:marBottom w:val="0"/>
      <w:divBdr>
        <w:top w:val="none" w:sz="0" w:space="0" w:color="auto"/>
        <w:left w:val="none" w:sz="0" w:space="0" w:color="auto"/>
        <w:bottom w:val="none" w:sz="0" w:space="0" w:color="auto"/>
        <w:right w:val="none" w:sz="0" w:space="0" w:color="auto"/>
      </w:divBdr>
    </w:div>
    <w:div w:id="1002583649">
      <w:bodyDiv w:val="1"/>
      <w:marLeft w:val="0"/>
      <w:marRight w:val="0"/>
      <w:marTop w:val="0"/>
      <w:marBottom w:val="0"/>
      <w:divBdr>
        <w:top w:val="none" w:sz="0" w:space="0" w:color="auto"/>
        <w:left w:val="none" w:sz="0" w:space="0" w:color="auto"/>
        <w:bottom w:val="none" w:sz="0" w:space="0" w:color="auto"/>
        <w:right w:val="none" w:sz="0" w:space="0" w:color="auto"/>
      </w:divBdr>
    </w:div>
    <w:div w:id="2093548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galoust\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Single spaced (blank)</Template>
  <TotalTime>7</TotalTime>
  <Pages>1</Pages>
  <Words>361</Words>
  <Characters>2061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Gisele Galoustian</dc:creator>
  <cp:keywords/>
  <dc:description/>
  <cp:lastModifiedBy>Gisele Galoustian</cp:lastModifiedBy>
  <cp:revision>3</cp:revision>
  <dcterms:created xsi:type="dcterms:W3CDTF">2022-10-27T14:17:00Z</dcterms:created>
  <dcterms:modified xsi:type="dcterms:W3CDTF">2022-10-27T14:24:00Z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