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1E7A6" w14:textId="77777777" w:rsidR="00F45F40" w:rsidRPr="005F5CF3" w:rsidRDefault="005F5CF3" w:rsidP="00F45F40">
      <w:pPr>
        <w:pStyle w:val="Default"/>
        <w:spacing w:line="360" w:lineRule="auto"/>
        <w:rPr>
          <w:b/>
          <w:color w:val="auto"/>
          <w:sz w:val="28"/>
          <w:szCs w:val="28"/>
        </w:rPr>
      </w:pPr>
      <w:r w:rsidRPr="005F5CF3">
        <w:rPr>
          <w:b/>
          <w:color w:val="auto"/>
          <w:sz w:val="28"/>
          <w:szCs w:val="28"/>
        </w:rPr>
        <w:t xml:space="preserve">Common Antibiotic is 95 Percent Effective in Healing Coral Disease Lesions </w:t>
      </w:r>
    </w:p>
    <w:p w14:paraId="37A0C1EB" w14:textId="77777777" w:rsidR="00F45F40" w:rsidRDefault="00F45F40" w:rsidP="00F45F40">
      <w:pPr>
        <w:pStyle w:val="Default"/>
        <w:spacing w:line="360" w:lineRule="auto"/>
        <w:rPr>
          <w:color w:val="auto"/>
          <w:sz w:val="28"/>
          <w:szCs w:val="28"/>
        </w:rPr>
      </w:pPr>
    </w:p>
    <w:p w14:paraId="2D3C1C74" w14:textId="77777777" w:rsidR="00F45F40" w:rsidRPr="00F45F40" w:rsidRDefault="00F45F40" w:rsidP="005F5CF3">
      <w:pPr>
        <w:pStyle w:val="Default"/>
        <w:rPr>
          <w:color w:val="auto"/>
          <w:sz w:val="28"/>
          <w:szCs w:val="28"/>
        </w:rPr>
      </w:pPr>
      <w:r w:rsidRPr="005F5CF3">
        <w:rPr>
          <w:b/>
          <w:color w:val="auto"/>
          <w:sz w:val="28"/>
          <w:szCs w:val="28"/>
        </w:rPr>
        <w:t xml:space="preserve">Photo and Video </w:t>
      </w:r>
      <w:r w:rsidRPr="005F5CF3">
        <w:rPr>
          <w:b/>
          <w:color w:val="auto"/>
          <w:sz w:val="28"/>
          <w:szCs w:val="28"/>
        </w:rPr>
        <w:t>Credit:</w:t>
      </w:r>
      <w:r w:rsidRPr="00F45F40">
        <w:rPr>
          <w:color w:val="auto"/>
          <w:sz w:val="28"/>
          <w:szCs w:val="28"/>
        </w:rPr>
        <w:t xml:space="preserve"> Joshua Voss, Ph.D., FAU Harbor Branch, Coral Reef and Health Ecology Lab </w:t>
      </w:r>
    </w:p>
    <w:p w14:paraId="761C5DF0" w14:textId="77777777" w:rsidR="005F5CF3" w:rsidRDefault="005F5CF3" w:rsidP="00F45F40">
      <w:pPr>
        <w:rPr>
          <w:rFonts w:ascii="Times New Roman" w:hAnsi="Times New Roman" w:cs="Times New Roman"/>
          <w:b/>
          <w:sz w:val="28"/>
          <w:szCs w:val="28"/>
        </w:rPr>
      </w:pPr>
    </w:p>
    <w:p w14:paraId="394CAB30" w14:textId="77777777" w:rsidR="00F45F40" w:rsidRPr="00F45F40" w:rsidRDefault="00F45F40" w:rsidP="00F45F40">
      <w:pPr>
        <w:rPr>
          <w:rFonts w:ascii="Times New Roman" w:hAnsi="Times New Roman" w:cs="Times New Roman"/>
          <w:sz w:val="28"/>
          <w:szCs w:val="28"/>
        </w:rPr>
      </w:pPr>
      <w:r w:rsidRPr="00F45F40">
        <w:rPr>
          <w:rFonts w:ascii="Times New Roman" w:hAnsi="Times New Roman" w:cs="Times New Roman"/>
          <w:b/>
          <w:sz w:val="28"/>
          <w:szCs w:val="28"/>
        </w:rPr>
        <w:t>Video Caption:</w:t>
      </w:r>
      <w:r w:rsidRPr="00F45F40">
        <w:rPr>
          <w:rFonts w:ascii="Times New Roman" w:hAnsi="Times New Roman" w:cs="Times New Roman"/>
          <w:sz w:val="28"/>
          <w:szCs w:val="28"/>
        </w:rPr>
        <w:t xml:space="preserve"> FAU scientific divers Erin Shilling and Ryan Eckert are shown applying the antibiotic treatment (the white paste) into trenches created around disease lesions present at the edges of the coral colony. The trenches are the white inner margin on the coral tissue </w:t>
      </w:r>
      <w:bookmarkStart w:id="0" w:name="_GoBack"/>
      <w:bookmarkEnd w:id="0"/>
      <w:r w:rsidRPr="00F45F40">
        <w:rPr>
          <w:rFonts w:ascii="Times New Roman" w:hAnsi="Times New Roman" w:cs="Times New Roman"/>
          <w:sz w:val="28"/>
          <w:szCs w:val="28"/>
        </w:rPr>
        <w:t>(the white is just exposed coral skeleton), while the lesions are the pale/white tissue at the edge of the coral colony. Shilling and Eckert then apply the same treatment to a smaller coral in the same manner. Later, they again treat a coral, however, it is with chlorinated epoxy (brown paste) being packed into both the trench created on the colony as well as over the lesions themselves.</w:t>
      </w:r>
    </w:p>
    <w:p w14:paraId="4D501299" w14:textId="77777777" w:rsidR="00F45F40" w:rsidRPr="00F45F40" w:rsidRDefault="00F45F40" w:rsidP="00F45F40">
      <w:pPr>
        <w:pStyle w:val="Default"/>
        <w:spacing w:line="360" w:lineRule="auto"/>
        <w:rPr>
          <w:color w:val="auto"/>
          <w:sz w:val="28"/>
          <w:szCs w:val="28"/>
        </w:rPr>
      </w:pPr>
    </w:p>
    <w:p w14:paraId="13E66056" w14:textId="77777777" w:rsidR="00F45F40" w:rsidRPr="00F45F40" w:rsidRDefault="00F45F40" w:rsidP="005F5CF3">
      <w:pPr>
        <w:pStyle w:val="Default"/>
        <w:rPr>
          <w:sz w:val="28"/>
          <w:szCs w:val="28"/>
        </w:rPr>
      </w:pPr>
      <w:r w:rsidRPr="00F45F40">
        <w:rPr>
          <w:b/>
          <w:color w:val="auto"/>
          <w:sz w:val="28"/>
          <w:szCs w:val="28"/>
        </w:rPr>
        <w:t>Photo Caption Corals Antibiotic Treatment:</w:t>
      </w:r>
      <w:r w:rsidRPr="00F45F40">
        <w:rPr>
          <w:color w:val="auto"/>
          <w:sz w:val="28"/>
          <w:szCs w:val="28"/>
        </w:rPr>
        <w:t xml:space="preserve"> </w:t>
      </w:r>
      <w:r w:rsidRPr="00F45F40">
        <w:rPr>
          <w:sz w:val="28"/>
          <w:szCs w:val="28"/>
        </w:rPr>
        <w:t xml:space="preserve">First author and scientific diver Erin Shilling treats a stony coral affected by stony coral tissue loss disease. </w:t>
      </w:r>
    </w:p>
    <w:p w14:paraId="080A742D" w14:textId="77777777" w:rsidR="005F5CF3" w:rsidRDefault="005F5CF3" w:rsidP="005F5CF3">
      <w:pPr>
        <w:pStyle w:val="Default"/>
        <w:rPr>
          <w:b/>
          <w:sz w:val="28"/>
          <w:szCs w:val="28"/>
        </w:rPr>
      </w:pPr>
    </w:p>
    <w:p w14:paraId="141786EA" w14:textId="77777777" w:rsidR="00F45F40" w:rsidRPr="00F45F40" w:rsidRDefault="00F45F40" w:rsidP="005F5CF3">
      <w:pPr>
        <w:pStyle w:val="Default"/>
        <w:rPr>
          <w:color w:val="auto"/>
          <w:sz w:val="28"/>
          <w:szCs w:val="28"/>
        </w:rPr>
      </w:pPr>
      <w:r w:rsidRPr="00F45F40">
        <w:rPr>
          <w:b/>
          <w:sz w:val="28"/>
          <w:szCs w:val="28"/>
        </w:rPr>
        <w:t>Photo Caption Coral Antibiotic</w:t>
      </w:r>
      <w:r w:rsidRPr="00F45F40">
        <w:rPr>
          <w:b/>
          <w:sz w:val="28"/>
          <w:szCs w:val="28"/>
        </w:rPr>
        <w:t>s</w:t>
      </w:r>
      <w:r w:rsidRPr="00F45F40">
        <w:rPr>
          <w:b/>
          <w:sz w:val="28"/>
          <w:szCs w:val="28"/>
        </w:rPr>
        <w:t xml:space="preserve"> 1</w:t>
      </w:r>
      <w:r w:rsidRPr="00F45F40">
        <w:rPr>
          <w:sz w:val="28"/>
          <w:szCs w:val="28"/>
        </w:rPr>
        <w:t xml:space="preserve">: A stony coral treated with the </w:t>
      </w:r>
      <w:r w:rsidRPr="00F45F40">
        <w:rPr>
          <w:color w:val="auto"/>
          <w:sz w:val="28"/>
          <w:szCs w:val="28"/>
        </w:rPr>
        <w:t xml:space="preserve">Base 2B plus amoxicillin treatment. </w:t>
      </w:r>
    </w:p>
    <w:p w14:paraId="659F8B0F" w14:textId="77777777" w:rsidR="005F5CF3" w:rsidRDefault="005F5CF3" w:rsidP="005F5CF3">
      <w:pPr>
        <w:pStyle w:val="Default"/>
        <w:rPr>
          <w:color w:val="auto"/>
          <w:sz w:val="28"/>
          <w:szCs w:val="28"/>
        </w:rPr>
      </w:pPr>
    </w:p>
    <w:p w14:paraId="34A6A64D" w14:textId="77777777" w:rsidR="00F45F40" w:rsidRPr="00F45F40" w:rsidRDefault="00F45F40" w:rsidP="005F5CF3">
      <w:pPr>
        <w:pStyle w:val="Default"/>
        <w:rPr>
          <w:color w:val="auto"/>
          <w:sz w:val="28"/>
          <w:szCs w:val="28"/>
        </w:rPr>
      </w:pPr>
      <w:r w:rsidRPr="005F5CF3">
        <w:rPr>
          <w:b/>
          <w:color w:val="auto"/>
          <w:sz w:val="28"/>
          <w:szCs w:val="28"/>
        </w:rPr>
        <w:t>Photo Caption Coral Antibiotics 2:</w:t>
      </w:r>
      <w:r w:rsidRPr="00F45F40">
        <w:rPr>
          <w:color w:val="auto"/>
          <w:sz w:val="28"/>
          <w:szCs w:val="28"/>
        </w:rPr>
        <w:t xml:space="preserve"> </w:t>
      </w:r>
      <w:r w:rsidRPr="00F45F40">
        <w:rPr>
          <w:sz w:val="28"/>
          <w:szCs w:val="28"/>
        </w:rPr>
        <w:t>First author and scientific diver Erin Shilling</w:t>
      </w:r>
      <w:r w:rsidRPr="00F45F40">
        <w:rPr>
          <w:sz w:val="28"/>
          <w:szCs w:val="28"/>
        </w:rPr>
        <w:t xml:space="preserve"> and scientific diver Ryan Eckert treat a stony coral affected by stony coral tissue loss disease. </w:t>
      </w:r>
    </w:p>
    <w:p w14:paraId="7846A85E" w14:textId="77777777" w:rsidR="00FC1A4C" w:rsidRPr="00F45F40" w:rsidRDefault="00FC1A4C">
      <w:pPr>
        <w:rPr>
          <w:sz w:val="28"/>
          <w:szCs w:val="28"/>
        </w:rPr>
      </w:pPr>
    </w:p>
    <w:sectPr w:rsidR="00FC1A4C" w:rsidRPr="00F4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40"/>
    <w:rsid w:val="005F5CF3"/>
    <w:rsid w:val="00F45F40"/>
    <w:rsid w:val="00FC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27C8"/>
  <w15:chartTrackingRefBased/>
  <w15:docId w15:val="{10EEA0C2-633A-405F-BC1F-DCEFF38A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F4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0F6914B715C49B779DF6036F5F8A4" ma:contentTypeVersion="10" ma:contentTypeDescription="Create a new document." ma:contentTypeScope="" ma:versionID="9e4a6b5c2b2d1467c0db862b29f1f732">
  <xsd:schema xmlns:xsd="http://www.w3.org/2001/XMLSchema" xmlns:xs="http://www.w3.org/2001/XMLSchema" xmlns:p="http://schemas.microsoft.com/office/2006/metadata/properties" xmlns:ns3="31e72321-162a-4928-ab42-60e84a9222ab" targetNamespace="http://schemas.microsoft.com/office/2006/metadata/properties" ma:root="true" ma:fieldsID="cb0031ee981ea233295648e50e462446" ns3:_="">
    <xsd:import namespace="31e72321-162a-4928-ab42-60e84a9222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2321-162a-4928-ab42-60e84a92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C10E9-5E28-40C6-82A8-A441EDD88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2321-162a-4928-ab42-60e84a922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6DC7F-3ABD-4814-9E9A-B2B2C04CDEF1}">
  <ds:schemaRefs>
    <ds:schemaRef ds:uri="http://schemas.microsoft.com/sharepoint/v3/contenttype/forms"/>
  </ds:schemaRefs>
</ds:datastoreItem>
</file>

<file path=customXml/itemProps3.xml><?xml version="1.0" encoding="utf-8"?>
<ds:datastoreItem xmlns:ds="http://schemas.openxmlformats.org/officeDocument/2006/customXml" ds:itemID="{D36F831E-3B0D-4163-9B4F-75759A4F3CD3}">
  <ds:schemaRef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31e72321-162a-4928-ab42-60e84a9222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Galoustian</dc:creator>
  <cp:keywords/>
  <dc:description/>
  <cp:lastModifiedBy>Gisele Galoustian</cp:lastModifiedBy>
  <cp:revision>1</cp:revision>
  <dcterms:created xsi:type="dcterms:W3CDTF">2021-04-22T13:45:00Z</dcterms:created>
  <dcterms:modified xsi:type="dcterms:W3CDTF">2021-04-22T13:52:00Z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0x010100A820F6914B715C49B779DF6036F5F8A4</vt:lpwstr>
  </property>
</Properties>
</file>