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B8" w:rsidRDefault="00EC68B8" w:rsidP="00EC68B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‘Hail to the Queen’ - Saving the Caribbean Queen Conch</w:t>
      </w:r>
    </w:p>
    <w:p w:rsidR="00EC68B8" w:rsidRDefault="00EC68B8" w:rsidP="00EC68B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World’s Leading Expert on Queen Conch Aquaculture Publishes Step-by-step Manual to Culture and Restore the Queen Conch</w:t>
      </w:r>
    </w:p>
    <w:p w:rsidR="00A9204E" w:rsidRDefault="00A9204E"/>
    <w:p w:rsidR="00EC68B8" w:rsidRPr="00EC68B8" w:rsidRDefault="00EC68B8" w:rsidP="00EC68B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C68B8">
        <w:rPr>
          <w:rFonts w:ascii="Times New Roman" w:hAnsi="Times New Roman" w:cs="Times New Roman"/>
          <w:b/>
          <w:sz w:val="32"/>
          <w:szCs w:val="32"/>
        </w:rPr>
        <w:t>Queen Conch</w:t>
      </w:r>
      <w:r w:rsidRPr="00EC68B8">
        <w:rPr>
          <w:rFonts w:ascii="Times New Roman" w:hAnsi="Times New Roman" w:cs="Times New Roman"/>
          <w:sz w:val="32"/>
          <w:szCs w:val="32"/>
        </w:rPr>
        <w:t xml:space="preserve"> 5 – Megan Davis, Ph.D., (left) demonstrates tagging of conch in The Bahamas (Photo credit: Catherine Booker) </w:t>
      </w:r>
    </w:p>
    <w:p w:rsidR="00EC68B8" w:rsidRPr="00EC68B8" w:rsidRDefault="00EC68B8" w:rsidP="00EC68B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C68B8">
        <w:rPr>
          <w:rFonts w:ascii="Times New Roman" w:hAnsi="Times New Roman" w:cs="Times New Roman"/>
          <w:b/>
          <w:sz w:val="32"/>
          <w:szCs w:val="32"/>
        </w:rPr>
        <w:t>Queen Conch 3</w:t>
      </w:r>
      <w:r w:rsidRPr="00EC68B8">
        <w:rPr>
          <w:rFonts w:ascii="Times New Roman" w:hAnsi="Times New Roman" w:cs="Times New Roman"/>
          <w:sz w:val="32"/>
          <w:szCs w:val="32"/>
        </w:rPr>
        <w:t xml:space="preserve"> – Thousands of empty conch shells line the shores o</w:t>
      </w:r>
      <w:r>
        <w:rPr>
          <w:rFonts w:ascii="Times New Roman" w:hAnsi="Times New Roman" w:cs="Times New Roman"/>
          <w:sz w:val="32"/>
          <w:szCs w:val="32"/>
        </w:rPr>
        <w:t>f the Caribbean (Photo credit: </w:t>
      </w:r>
      <w:r w:rsidRPr="00EC68B8">
        <w:rPr>
          <w:rFonts w:ascii="Times New Roman" w:hAnsi="Times New Roman" w:cs="Times New Roman"/>
          <w:sz w:val="32"/>
          <w:szCs w:val="32"/>
        </w:rPr>
        <w:t>Megan Davis)</w:t>
      </w:r>
    </w:p>
    <w:p w:rsidR="00EC68B8" w:rsidRPr="00EC68B8" w:rsidRDefault="00EC68B8" w:rsidP="00EC68B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C68B8">
        <w:rPr>
          <w:rFonts w:ascii="Times New Roman" w:hAnsi="Times New Roman" w:cs="Times New Roman"/>
          <w:b/>
          <w:sz w:val="32"/>
          <w:szCs w:val="32"/>
        </w:rPr>
        <w:t>Queen Conch 2</w:t>
      </w:r>
      <w:r w:rsidRPr="00EC68B8">
        <w:rPr>
          <w:rFonts w:ascii="Times New Roman" w:hAnsi="Times New Roman" w:cs="Times New Roman"/>
          <w:sz w:val="32"/>
          <w:szCs w:val="32"/>
        </w:rPr>
        <w:t xml:space="preserve"> – Megan Davis, Ph.D., shows queen conch at various developmental stages in The Bahamas (Photo credit: H. Forrest Thomas )</w:t>
      </w:r>
    </w:p>
    <w:p w:rsidR="0026390F" w:rsidRDefault="00EC68B8" w:rsidP="00EC68B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C68B8">
        <w:rPr>
          <w:rFonts w:ascii="Times New Roman" w:hAnsi="Times New Roman" w:cs="Times New Roman"/>
          <w:b/>
          <w:sz w:val="32"/>
          <w:szCs w:val="32"/>
        </w:rPr>
        <w:t>Queen Conch 7</w:t>
      </w:r>
      <w:r w:rsidRPr="00EC68B8">
        <w:rPr>
          <w:rFonts w:ascii="Times New Roman" w:hAnsi="Times New Roman" w:cs="Times New Roman"/>
          <w:sz w:val="32"/>
          <w:szCs w:val="32"/>
        </w:rPr>
        <w:t xml:space="preserve"> – Close-up of a queen conch, a prized delicacy long harvested for food and revered for its beautiful shell (Photo credit: Megan Davis)</w:t>
      </w:r>
    </w:p>
    <w:p w:rsidR="0026390F" w:rsidRPr="0026390F" w:rsidRDefault="0026390F" w:rsidP="0026390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26390F">
        <w:rPr>
          <w:rFonts w:ascii="Times New Roman" w:hAnsi="Times New Roman" w:cs="Times New Roman"/>
          <w:b/>
          <w:sz w:val="32"/>
          <w:szCs w:val="32"/>
        </w:rPr>
        <w:t xml:space="preserve">Megan 2020 Photo </w:t>
      </w:r>
      <w:r w:rsidRPr="0026390F">
        <w:rPr>
          <w:rFonts w:ascii="Times New Roman" w:hAnsi="Times New Roman" w:cs="Times New Roman"/>
          <w:sz w:val="32"/>
          <w:szCs w:val="32"/>
        </w:rPr>
        <w:t xml:space="preserve">– Megan Davis, Ph.D. (Photo credit: </w:t>
      </w:r>
      <w:proofErr w:type="spellStart"/>
      <w:r w:rsidRPr="0026390F">
        <w:rPr>
          <w:rFonts w:ascii="Times New Roman" w:hAnsi="Times New Roman" w:cs="Times New Roman"/>
          <w:sz w:val="32"/>
          <w:szCs w:val="32"/>
        </w:rPr>
        <w:t>Michiel</w:t>
      </w:r>
      <w:proofErr w:type="spellEnd"/>
      <w:r w:rsidRPr="0026390F"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 w:rsidRPr="0026390F">
        <w:rPr>
          <w:rFonts w:ascii="Times New Roman" w:hAnsi="Times New Roman" w:cs="Times New Roman"/>
          <w:sz w:val="32"/>
          <w:szCs w:val="32"/>
        </w:rPr>
        <w:t>Nierop</w:t>
      </w:r>
      <w:proofErr w:type="spellEnd"/>
      <w:r w:rsidRPr="0026390F">
        <w:rPr>
          <w:rFonts w:ascii="Times New Roman" w:hAnsi="Times New Roman" w:cs="Times New Roman"/>
          <w:sz w:val="32"/>
          <w:szCs w:val="32"/>
        </w:rPr>
        <w:t xml:space="preserve">) </w:t>
      </w:r>
      <w:bookmarkStart w:id="0" w:name="_GoBack"/>
      <w:bookmarkEnd w:id="0"/>
    </w:p>
    <w:p w:rsidR="00EC68B8" w:rsidRDefault="00EC68B8" w:rsidP="00EC68B8">
      <w:pPr>
        <w:rPr>
          <w:rFonts w:ascii="Times New Roman" w:hAnsi="Times New Roman" w:cs="Times New Roman"/>
          <w:sz w:val="32"/>
          <w:szCs w:val="32"/>
        </w:rPr>
      </w:pPr>
    </w:p>
    <w:p w:rsidR="00EC68B8" w:rsidRDefault="00EC68B8" w:rsidP="00EC68B8">
      <w:pPr>
        <w:pStyle w:val="ListParagraph"/>
        <w:numPr>
          <w:ilvl w:val="0"/>
          <w:numId w:val="24"/>
        </w:numPr>
      </w:pPr>
      <w:r w:rsidRPr="00EC68B8">
        <w:rPr>
          <w:rFonts w:ascii="Times New Roman" w:hAnsi="Times New Roman" w:cs="Times New Roman"/>
          <w:b/>
          <w:sz w:val="32"/>
          <w:szCs w:val="32"/>
        </w:rPr>
        <w:t xml:space="preserve">Video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EC68B8">
        <w:rPr>
          <w:rFonts w:ascii="Times New Roman" w:hAnsi="Times New Roman" w:cs="Times New Roman"/>
          <w:b/>
          <w:sz w:val="32"/>
          <w:szCs w:val="32"/>
        </w:rPr>
        <w:t>aption</w:t>
      </w:r>
      <w:r w:rsidRPr="00EC68B8">
        <w:rPr>
          <w:rFonts w:ascii="Times New Roman" w:hAnsi="Times New Roman" w:cs="Times New Roman"/>
          <w:sz w:val="32"/>
          <w:szCs w:val="32"/>
        </w:rPr>
        <w:t>: Video shows the various developmental stages of the queen conch from eggs to larvae to tiny juveniles in a controlled environment and later in the wild in the Caribbean. Second only to the spiny lobster, the queen conch (</w:t>
      </w:r>
      <w:r w:rsidRPr="00EC68B8">
        <w:rPr>
          <w:rFonts w:ascii="Times New Roman" w:hAnsi="Times New Roman" w:cs="Times New Roman"/>
          <w:i/>
          <w:iCs/>
          <w:sz w:val="32"/>
          <w:szCs w:val="32"/>
        </w:rPr>
        <w:t>Strombus gigas</w:t>
      </w:r>
      <w:r w:rsidRPr="00EC68B8">
        <w:rPr>
          <w:rFonts w:ascii="Times New Roman" w:hAnsi="Times New Roman" w:cs="Times New Roman"/>
          <w:sz w:val="32"/>
          <w:szCs w:val="32"/>
        </w:rPr>
        <w:t xml:space="preserve">) is a prized delicacy long harvested for food and revered for its beautiful shell. (Video credit: </w:t>
      </w:r>
      <w:r w:rsidRPr="00EC68B8">
        <w:rPr>
          <w:rFonts w:ascii="Times New Roman" w:hAnsi="Times New Roman" w:cs="Times New Roman"/>
          <w:color w:val="000000"/>
          <w:sz w:val="32"/>
          <w:szCs w:val="32"/>
        </w:rPr>
        <w:t>FAU’s Harbor Branch Oceanographic Institute; Michiel van Nierop; and Bo Boudart Production).</w:t>
      </w:r>
    </w:p>
    <w:sectPr w:rsidR="00EC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7E044A0"/>
    <w:multiLevelType w:val="hybridMultilevel"/>
    <w:tmpl w:val="FEFE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E"/>
    <w:rsid w:val="0026390F"/>
    <w:rsid w:val="00645252"/>
    <w:rsid w:val="006D3D74"/>
    <w:rsid w:val="0083569A"/>
    <w:rsid w:val="00A9204E"/>
    <w:rsid w:val="00E82B0E"/>
    <w:rsid w:val="00E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DC8C"/>
  <w15:chartTrackingRefBased/>
  <w15:docId w15:val="{1FBFBE2D-2E3E-4F8E-AB99-72B3CEC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B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C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4</cp:revision>
  <dcterms:created xsi:type="dcterms:W3CDTF">2021-01-06T19:40:00Z</dcterms:created>
  <dcterms:modified xsi:type="dcterms:W3CDTF">2021-01-08T21:01:00Z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